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200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5325"/>
        <w:gridCol w:w="4874"/>
      </w:tblGrid>
      <w:tr>
        <w:trPr/>
        <w:tc>
          <w:tcPr>
            <w:tcW w:w="10199" w:type="dxa"/>
            <w:gridSpan w:val="2"/>
            <w:tcBorders/>
          </w:tcPr>
          <w:p>
            <w:pPr>
              <w:pStyle w:val="Normal"/>
              <w:jc w:val="center"/>
              <w:rPr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 xml:space="preserve">Муниципальное автономное дошкольное образовательное учреждение </w:t>
            </w:r>
          </w:p>
          <w:p>
            <w:pPr>
              <w:pStyle w:val="Normal"/>
              <w:jc w:val="center"/>
              <w:rPr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Центр развития ребенка – детский сад №10 «Ляйсан» города Дюртюли</w:t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муниципального района Дюртюлинский район</w:t>
            </w:r>
            <w:r>
              <w:rPr>
                <w:rFonts w:cs="Times New Roman"/>
                <w:b w:val="false"/>
                <w:bCs w:val="false"/>
                <w:color w:val="000000"/>
                <w:sz w:val="24"/>
                <w:szCs w:val="24"/>
              </w:rPr>
              <w:t xml:space="preserve"> Республики Башкортостан</w:t>
            </w:r>
          </w:p>
          <w:p>
            <w:pPr>
              <w:pStyle w:val="Normal"/>
              <w:jc w:val="center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</w:tr>
      <w:tr>
        <w:trPr/>
        <w:tc>
          <w:tcPr>
            <w:tcW w:w="5325" w:type="dxa"/>
            <w:tcBorders/>
          </w:tcPr>
          <w:p>
            <w:pPr>
              <w:pStyle w:val="Style16"/>
              <w:tabs>
                <w:tab w:val="clear" w:pos="709"/>
                <w:tab w:val="left" w:pos="3280" w:leader="none"/>
              </w:tabs>
              <w:bidi w:val="0"/>
              <w:ind w:hanging="0" w:start="0" w:end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СОГЛАСОВАНО</w:t>
            </w:r>
          </w:p>
          <w:p>
            <w:pPr>
              <w:pStyle w:val="Style16"/>
              <w:tabs>
                <w:tab w:val="clear" w:pos="709"/>
                <w:tab w:val="left" w:pos="3280" w:leader="none"/>
              </w:tabs>
              <w:bidi w:val="0"/>
              <w:ind w:hanging="0" w:start="0" w:end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 xml:space="preserve">Общим собранием </w:t>
            </w:r>
          </w:p>
          <w:p>
            <w:pPr>
              <w:pStyle w:val="Style16"/>
              <w:tabs>
                <w:tab w:val="clear" w:pos="709"/>
                <w:tab w:val="left" w:pos="3280" w:leader="none"/>
              </w:tabs>
              <w:bidi w:val="0"/>
              <w:ind w:hanging="0" w:start="0" w:end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 xml:space="preserve">МАДОУ Центр развития ребенка – </w:t>
            </w:r>
          </w:p>
          <w:p>
            <w:pPr>
              <w:pStyle w:val="Style16"/>
              <w:tabs>
                <w:tab w:val="clear" w:pos="709"/>
                <w:tab w:val="left" w:pos="3280" w:leader="none"/>
              </w:tabs>
              <w:bidi w:val="0"/>
              <w:ind w:hanging="0" w:start="0" w:end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детский сад № 10 «Ляйсан»  г.Дюртюли</w:t>
            </w:r>
          </w:p>
          <w:p>
            <w:pPr>
              <w:pStyle w:val="Style16"/>
              <w:tabs>
                <w:tab w:val="clear" w:pos="709"/>
                <w:tab w:val="left" w:pos="3280" w:leader="none"/>
              </w:tabs>
              <w:bidi w:val="0"/>
              <w:ind w:hanging="0" w:start="0" w:end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(протокол от 29.08.2024 № 1)</w:t>
            </w:r>
          </w:p>
          <w:p>
            <w:pPr>
              <w:pStyle w:val="Style16"/>
              <w:tabs>
                <w:tab w:val="clear" w:pos="709"/>
                <w:tab w:val="left" w:pos="3280" w:leader="none"/>
              </w:tabs>
              <w:bidi w:val="0"/>
              <w:ind w:hanging="0" w:start="0" w:end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</w:r>
          </w:p>
        </w:tc>
        <w:tc>
          <w:tcPr>
            <w:tcW w:w="4874" w:type="dxa"/>
            <w:tcBorders/>
          </w:tcPr>
          <w:p>
            <w:pPr>
              <w:pStyle w:val="Style16"/>
              <w:tabs>
                <w:tab w:val="clear" w:pos="709"/>
                <w:tab w:val="left" w:pos="3280" w:leader="none"/>
              </w:tabs>
              <w:ind w:hanging="0" w:start="0" w:end="0"/>
              <w:jc w:val="end"/>
              <w:rPr/>
            </w:pPr>
            <w:r>
              <w:rPr>
                <w:rFonts w:cs="Times New Roman" w:ascii="Times New Roman" w:hAnsi="Times New Roman"/>
                <w:color w:val="000000"/>
              </w:rPr>
              <w:t xml:space="preserve">УТВЕРЖДЕНО </w:t>
            </w:r>
          </w:p>
          <w:p>
            <w:pPr>
              <w:pStyle w:val="Style16"/>
              <w:tabs>
                <w:tab w:val="clear" w:pos="709"/>
                <w:tab w:val="left" w:pos="3280" w:leader="none"/>
              </w:tabs>
              <w:ind w:hanging="0" w:start="0" w:end="0"/>
              <w:jc w:val="end"/>
              <w:rPr/>
            </w:pPr>
            <w:r>
              <w:rPr>
                <w:rFonts w:cs="Times New Roman" w:ascii="Times New Roman" w:hAnsi="Times New Roman"/>
                <w:color w:val="000000"/>
              </w:rPr>
              <w:t xml:space="preserve">приказом  </w:t>
            </w:r>
            <w:r>
              <w:rPr>
                <w:rFonts w:cs="Times New Roman" w:ascii="Times New Roman" w:hAnsi="Times New Roman"/>
                <w:color w:val="000000"/>
                <w:spacing w:val="-4"/>
              </w:rPr>
              <w:t xml:space="preserve">МАДОУ </w:t>
            </w:r>
            <w:r>
              <w:rPr>
                <w:rFonts w:cs="Times New Roman" w:ascii="Times New Roman" w:hAnsi="Times New Roman"/>
                <w:color w:val="000000"/>
              </w:rPr>
              <w:t xml:space="preserve">Центр развития ребенка </w:t>
            </w:r>
            <w:r>
              <w:rPr>
                <w:rFonts w:cs="Times New Roman" w:ascii="Times New Roman" w:hAnsi="Times New Roman"/>
                <w:color w:val="000000"/>
                <w:spacing w:val="-4"/>
              </w:rPr>
              <w:t>–</w:t>
            </w:r>
            <w:r>
              <w:rPr>
                <w:rFonts w:cs="Times New Roman" w:ascii="Times New Roman" w:hAnsi="Times New Roman"/>
                <w:color w:val="000000"/>
              </w:rPr>
              <w:t>детский сад № 10 «Ляйсан» г.Дюртюли</w:t>
            </w:r>
          </w:p>
          <w:p>
            <w:pPr>
              <w:pStyle w:val="Style16"/>
              <w:tabs>
                <w:tab w:val="clear" w:pos="709"/>
                <w:tab w:val="left" w:pos="3280" w:leader="none"/>
              </w:tabs>
              <w:ind w:hanging="0" w:start="0" w:end="0"/>
              <w:jc w:val="end"/>
              <w:rPr/>
            </w:pPr>
            <w:r>
              <w:rPr>
                <w:rFonts w:cs="Times New Roman" w:ascii="Times New Roman" w:hAnsi="Times New Roman"/>
                <w:color w:val="000000"/>
              </w:rPr>
              <w:t>от 29.08.2024  № 148</w:t>
            </w:r>
          </w:p>
        </w:tc>
      </w:tr>
    </w:tbl>
    <w:p>
      <w:pPr>
        <w:pStyle w:val="Normal"/>
        <w:bidi w:val="0"/>
        <w:spacing w:lineRule="auto" w:line="240" w:before="280" w:after="280"/>
        <w:jc w:val="center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  <w:t>Положение об архиве</w:t>
      </w:r>
      <w:r>
        <w:rPr/>
        <w:br/>
      </w:r>
    </w:p>
    <w:p>
      <w:pPr>
        <w:pStyle w:val="Normal"/>
        <w:bidi w:val="0"/>
        <w:spacing w:lineRule="auto" w:line="240" w:before="280" w:after="280"/>
        <w:jc w:val="center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  <w:t>I. Общие положения</w:t>
      </w:r>
    </w:p>
    <w:p>
      <w:pPr>
        <w:pStyle w:val="Normal"/>
        <w:bidi w:val="0"/>
        <w:spacing w:lineRule="auto" w:line="240" w:before="280" w:after="280"/>
        <w:jc w:val="both"/>
        <w:rPr/>
      </w:pPr>
      <w:r>
        <w:rPr>
          <w:rFonts w:cs="Times New Roman"/>
          <w:color w:val="000000"/>
          <w:sz w:val="24"/>
          <w:szCs w:val="24"/>
        </w:rPr>
        <w:tab/>
        <w:t xml:space="preserve">1. Положение об архиве </w:t>
      </w:r>
      <w:r>
        <w:rPr>
          <w:rFonts w:cs="Times New Roman" w:ascii="Times New Roman" w:hAnsi="Times New Roman"/>
          <w:color w:val="000000"/>
          <w:spacing w:val="-4"/>
          <w:sz w:val="24"/>
          <w:szCs w:val="24"/>
        </w:rPr>
        <w:t xml:space="preserve">МАДОУ 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Центр развития ребенка </w:t>
      </w:r>
      <w:r>
        <w:rPr>
          <w:rFonts w:cs="Times New Roman" w:ascii="Times New Roman" w:hAnsi="Times New Roman"/>
          <w:color w:val="000000"/>
          <w:spacing w:val="-4"/>
          <w:sz w:val="24"/>
          <w:szCs w:val="24"/>
        </w:rPr>
        <w:t>–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детский сад № 10 «Ляйсан» г.Дюртюли (далее-Положение) </w:t>
      </w:r>
      <w:r>
        <w:rPr>
          <w:rFonts w:cs="Times New Roman"/>
          <w:color w:val="000000"/>
          <w:sz w:val="24"/>
          <w:szCs w:val="24"/>
        </w:rPr>
        <w:t>разработано в соответствии приказом Росархива от 31.07.2023 № 77 «Об утверждении Правил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органах, органах местного самоуправления и организациях», приказом Росархива от 11.04.2018 № 42 «Об утверждении примерного положения об архиве организации».</w:t>
      </w:r>
    </w:p>
    <w:p>
      <w:pPr>
        <w:pStyle w:val="Normal"/>
        <w:bidi w:val="0"/>
        <w:spacing w:lineRule="auto" w:line="240" w:before="280" w:after="280"/>
        <w:jc w:val="both"/>
        <w:rPr/>
      </w:pPr>
      <w:r>
        <w:rPr>
          <w:rFonts w:cs="Times New Roman"/>
          <w:color w:val="000000"/>
          <w:sz w:val="24"/>
          <w:szCs w:val="24"/>
        </w:rPr>
        <w:tab/>
        <w:t xml:space="preserve">2. Архив </w:t>
      </w:r>
      <w:r>
        <w:rPr>
          <w:rFonts w:cs="Times New Roman" w:ascii="Times New Roman" w:hAnsi="Times New Roman"/>
          <w:color w:val="000000"/>
          <w:spacing w:val="-4"/>
          <w:sz w:val="24"/>
          <w:szCs w:val="24"/>
        </w:rPr>
        <w:t xml:space="preserve">МАДОУ 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Центр развития ребенка </w:t>
      </w:r>
      <w:r>
        <w:rPr>
          <w:rFonts w:cs="Times New Roman" w:ascii="Times New Roman" w:hAnsi="Times New Roman"/>
          <w:color w:val="000000"/>
          <w:spacing w:val="-4"/>
          <w:sz w:val="24"/>
          <w:szCs w:val="24"/>
        </w:rPr>
        <w:t>–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детский сад № 10 «Ляйсан» г.Дюртюли </w:t>
      </w:r>
      <w:r>
        <w:rPr>
          <w:rFonts w:cs="Times New Roman"/>
          <w:color w:val="000000"/>
          <w:sz w:val="24"/>
          <w:szCs w:val="24"/>
        </w:rPr>
        <w:t xml:space="preserve"> (далее – Архив образовательной организации) выступает источником комплектования государственных, муниципальных архивов.</w:t>
      </w:r>
    </w:p>
    <w:p>
      <w:pPr>
        <w:pStyle w:val="Normal"/>
        <w:bidi w:val="0"/>
        <w:spacing w:lineRule="auto" w:line="240" w:before="280" w:after="280"/>
        <w:jc w:val="both"/>
        <w:rPr/>
      </w:pPr>
      <w:r>
        <w:rPr>
          <w:rFonts w:cs="Times New Roman"/>
          <w:color w:val="000000"/>
          <w:sz w:val="24"/>
          <w:szCs w:val="24"/>
        </w:rPr>
        <w:tab/>
        <w:t>3. Архив создается на правах структурного подразделения, осуществляющего хранение, комплектование, учет и использование документов Архивного фонда Российской Федерации, документов временных (свыше 10 лет) сроков хранения, в том числе по личному составу, образовавшихся в деятельности организации, а также подготовку документов к передаче на постоянное хранение в государственный (муниципальный) архив, источником комплектования</w:t>
      </w:r>
      <w:r>
        <w:rPr/>
        <w:br/>
      </w:r>
      <w:r>
        <w:rPr>
          <w:rFonts w:cs="Times New Roman"/>
          <w:color w:val="000000"/>
          <w:sz w:val="24"/>
          <w:szCs w:val="24"/>
        </w:rPr>
        <w:t>которого выступает образовательная организация.</w:t>
      </w:r>
    </w:p>
    <w:p>
      <w:pPr>
        <w:pStyle w:val="Normal"/>
        <w:bidi w:val="0"/>
        <w:spacing w:lineRule="auto" w:line="240" w:before="280" w:after="280"/>
        <w:jc w:val="both"/>
        <w:rPr/>
      </w:pPr>
      <w:r>
        <w:rPr>
          <w:rFonts w:cs="Times New Roman"/>
          <w:color w:val="000000"/>
          <w:sz w:val="24"/>
          <w:szCs w:val="24"/>
        </w:rPr>
        <w:tab/>
        <w:t>4. Архив в своей деятельности руководствуется Федеральным законом от 22.10.2004 № 125-ФЗ «Об архивном деле в Российской Федерации», Федеральным законом от 29.12.2012 № 273-ФЗ «Об образовании в Российской Федерации», иными нормативными правовыми актами Российской Федерации, субъекта Российской Федерации в сфере архивного дела и делопроизводства,</w:t>
      </w:r>
      <w:r>
        <w:rPr/>
        <w:br/>
      </w:r>
      <w:r>
        <w:rPr>
          <w:rFonts w:cs="Times New Roman"/>
          <w:color w:val="000000"/>
          <w:sz w:val="24"/>
          <w:szCs w:val="24"/>
        </w:rPr>
        <w:t>уставом, локальными нормативными актами и приказами образовательной организации, настоящим положением.</w:t>
      </w:r>
    </w:p>
    <w:p>
      <w:pPr>
        <w:pStyle w:val="Normal"/>
        <w:bidi w:val="0"/>
        <w:spacing w:lineRule="auto" w:line="240" w:before="280" w:after="280"/>
        <w:jc w:val="center"/>
        <w:rPr/>
      </w:pPr>
      <w:r>
        <w:rPr>
          <w:rFonts w:cs="Times New Roman"/>
          <w:b/>
          <w:bCs/>
          <w:color w:val="000000"/>
          <w:sz w:val="24"/>
          <w:szCs w:val="24"/>
        </w:rPr>
        <w:t>II. Состав документов архива образовательной организации</w:t>
      </w:r>
    </w:p>
    <w:p>
      <w:pPr>
        <w:pStyle w:val="Normal"/>
        <w:bidi w:val="0"/>
        <w:spacing w:lineRule="auto" w:line="240" w:before="109" w:after="109"/>
        <w:jc w:val="both"/>
        <w:rPr/>
      </w:pPr>
      <w:r>
        <w:rPr>
          <w:rFonts w:cs="Times New Roman"/>
          <w:color w:val="000000"/>
          <w:sz w:val="24"/>
          <w:szCs w:val="24"/>
        </w:rPr>
        <w:tab/>
        <w:t>5. Архив образовательной организации хранит:</w:t>
      </w:r>
    </w:p>
    <w:p>
      <w:pPr>
        <w:pStyle w:val="Normal"/>
        <w:bidi w:val="0"/>
        <w:spacing w:lineRule="auto" w:line="240" w:before="280" w:after="280"/>
        <w:jc w:val="both"/>
        <w:rPr/>
      </w:pPr>
      <w:r>
        <w:rPr>
          <w:rFonts w:cs="Times New Roman"/>
          <w:color w:val="000000"/>
          <w:sz w:val="24"/>
          <w:szCs w:val="24"/>
        </w:rPr>
        <w:tab/>
        <w:t xml:space="preserve">а) документы постоянного и временных (свыше 10 лет) сроков хранения, в том числе документы по личному составу, образовавшиеся в деятельности </w:t>
      </w:r>
      <w:r>
        <w:rPr>
          <w:rFonts w:cs="Times New Roman" w:ascii="Times New Roman" w:hAnsi="Times New Roman"/>
          <w:color w:val="000000"/>
          <w:spacing w:val="-4"/>
          <w:sz w:val="24"/>
          <w:szCs w:val="24"/>
        </w:rPr>
        <w:t xml:space="preserve">МАДОУ 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Центр развития ребенка </w:t>
      </w:r>
      <w:r>
        <w:rPr>
          <w:rFonts w:cs="Times New Roman" w:ascii="Times New Roman" w:hAnsi="Times New Roman"/>
          <w:color w:val="000000"/>
          <w:spacing w:val="-4"/>
          <w:sz w:val="24"/>
          <w:szCs w:val="24"/>
        </w:rPr>
        <w:t>–</w:t>
      </w:r>
      <w:r>
        <w:rPr>
          <w:rFonts w:cs="Times New Roman" w:ascii="Times New Roman" w:hAnsi="Times New Roman"/>
          <w:color w:val="000000"/>
          <w:sz w:val="24"/>
          <w:szCs w:val="24"/>
        </w:rPr>
        <w:t>детский сад № 10 «Ляйсан» г.Дюртюли</w:t>
      </w:r>
      <w:r>
        <w:rPr>
          <w:rFonts w:cs="Times New Roman"/>
          <w:color w:val="000000"/>
          <w:sz w:val="24"/>
          <w:szCs w:val="24"/>
        </w:rPr>
        <w:t>;</w:t>
      </w:r>
    </w:p>
    <w:p>
      <w:pPr>
        <w:pStyle w:val="Normal"/>
        <w:bidi w:val="0"/>
        <w:spacing w:lineRule="auto" w:line="240" w:before="280" w:after="280"/>
        <w:jc w:val="both"/>
        <w:rPr/>
      </w:pPr>
      <w:r>
        <w:rPr>
          <w:rFonts w:cs="Times New Roman"/>
          <w:color w:val="000000"/>
          <w:sz w:val="24"/>
          <w:szCs w:val="24"/>
        </w:rPr>
        <w:tab/>
        <w:t>б) справочно-поисковые средства к документам и учетные документы Архива образовательной организации.</w:t>
      </w:r>
    </w:p>
    <w:p>
      <w:pPr>
        <w:pStyle w:val="Normal"/>
        <w:bidi w:val="0"/>
        <w:spacing w:lineRule="auto" w:line="240" w:before="280" w:after="280"/>
        <w:jc w:val="center"/>
        <w:rPr/>
      </w:pPr>
      <w:r>
        <w:rPr>
          <w:rFonts w:cs="Times New Roman"/>
          <w:b/>
          <w:bCs/>
          <w:color w:val="000000"/>
          <w:sz w:val="24"/>
          <w:szCs w:val="24"/>
        </w:rPr>
        <w:t>III. Задачи Архива образовательной организации</w:t>
      </w:r>
    </w:p>
    <w:p>
      <w:pPr>
        <w:pStyle w:val="Normal"/>
        <w:bidi w:val="0"/>
        <w:spacing w:lineRule="auto" w:line="240" w:before="280" w:after="280"/>
        <w:jc w:val="both"/>
        <w:rPr/>
      </w:pPr>
      <w:r>
        <w:rPr>
          <w:rFonts w:cs="Times New Roman"/>
          <w:color w:val="000000"/>
          <w:sz w:val="24"/>
          <w:szCs w:val="24"/>
        </w:rPr>
        <w:tab/>
        <w:t>6. К задачам Архива образовательной организации относятся:</w:t>
      </w:r>
    </w:p>
    <w:p>
      <w:pPr>
        <w:pStyle w:val="Normal"/>
        <w:bidi w:val="0"/>
        <w:spacing w:lineRule="auto" w:line="240" w:before="280" w:after="280"/>
        <w:jc w:val="both"/>
        <w:rPr/>
      </w:pPr>
      <w:r>
        <w:rPr>
          <w:rFonts w:cs="Times New Roman"/>
          <w:color w:val="000000"/>
          <w:sz w:val="24"/>
          <w:szCs w:val="24"/>
        </w:rPr>
        <w:tab/>
        <w:t>6.1. Организация хранения документов, состав которых предусмотрен пунктом 5 настоящего Положения.</w:t>
      </w:r>
    </w:p>
    <w:p>
      <w:pPr>
        <w:pStyle w:val="Normal"/>
        <w:bidi w:val="0"/>
        <w:spacing w:lineRule="auto" w:line="240" w:before="280" w:after="280"/>
        <w:jc w:val="both"/>
        <w:rPr/>
      </w:pPr>
      <w:r>
        <w:rPr>
          <w:rFonts w:cs="Times New Roman"/>
          <w:color w:val="000000"/>
          <w:sz w:val="24"/>
          <w:szCs w:val="24"/>
        </w:rPr>
        <w:tab/>
        <w:t xml:space="preserve">6.2. Комплектование Архива образовательной организации документами, образовавшимися в деятельности </w:t>
      </w:r>
      <w:r>
        <w:rPr>
          <w:rFonts w:cs="Times New Roman" w:ascii="Times New Roman" w:hAnsi="Times New Roman"/>
          <w:color w:val="000000"/>
          <w:spacing w:val="-4"/>
          <w:sz w:val="24"/>
          <w:szCs w:val="24"/>
        </w:rPr>
        <w:t xml:space="preserve">МАДОУ 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Центр развития ребенка </w:t>
      </w:r>
      <w:r>
        <w:rPr>
          <w:rFonts w:cs="Times New Roman" w:ascii="Times New Roman" w:hAnsi="Times New Roman"/>
          <w:color w:val="000000"/>
          <w:spacing w:val="-4"/>
          <w:sz w:val="24"/>
          <w:szCs w:val="24"/>
        </w:rPr>
        <w:t>–</w:t>
      </w:r>
      <w:r>
        <w:rPr>
          <w:rFonts w:cs="Times New Roman" w:ascii="Times New Roman" w:hAnsi="Times New Roman"/>
          <w:color w:val="000000"/>
          <w:sz w:val="24"/>
          <w:szCs w:val="24"/>
        </w:rPr>
        <w:t>детский сад № 10 «Ляйсан» г.Дюртюли</w:t>
      </w:r>
      <w:r>
        <w:rPr>
          <w:rFonts w:cs="Times New Roman"/>
          <w:color w:val="000000"/>
          <w:sz w:val="24"/>
          <w:szCs w:val="24"/>
        </w:rPr>
        <w:t>.</w:t>
      </w:r>
    </w:p>
    <w:p>
      <w:pPr>
        <w:pStyle w:val="Normal"/>
        <w:bidi w:val="0"/>
        <w:spacing w:lineRule="auto" w:line="240" w:before="280" w:after="280"/>
        <w:jc w:val="both"/>
        <w:rPr/>
      </w:pPr>
      <w:r>
        <w:rPr>
          <w:rFonts w:cs="Times New Roman"/>
          <w:color w:val="000000"/>
          <w:sz w:val="24"/>
          <w:szCs w:val="24"/>
        </w:rPr>
        <w:tab/>
        <w:t>6.3. Учет документов, находящихся на хранении в Архиве образовательной организации.</w:t>
      </w:r>
    </w:p>
    <w:p>
      <w:pPr>
        <w:pStyle w:val="Normal"/>
        <w:bidi w:val="0"/>
        <w:spacing w:lineRule="auto" w:line="240" w:before="280" w:after="280"/>
        <w:jc w:val="both"/>
        <w:rPr/>
      </w:pPr>
      <w:r>
        <w:rPr>
          <w:rFonts w:cs="Times New Roman"/>
          <w:color w:val="000000"/>
          <w:sz w:val="24"/>
          <w:szCs w:val="24"/>
        </w:rPr>
        <w:tab/>
        <w:t>6.4. Использование документов, находящихся на хранении в Архиве образовательной организации.</w:t>
        <w:tab/>
      </w:r>
    </w:p>
    <w:p>
      <w:pPr>
        <w:pStyle w:val="Normal"/>
        <w:bidi w:val="0"/>
        <w:spacing w:lineRule="auto" w:line="240" w:before="280" w:after="280"/>
        <w:jc w:val="center"/>
        <w:rPr/>
      </w:pPr>
      <w:r>
        <w:rPr>
          <w:rFonts w:cs="Times New Roman"/>
          <w:b/>
          <w:bCs/>
          <w:color w:val="000000"/>
          <w:sz w:val="24"/>
          <w:szCs w:val="24"/>
        </w:rPr>
        <w:t>IV. Функции Архива образовательной организации</w:t>
      </w:r>
    </w:p>
    <w:p>
      <w:pPr>
        <w:pStyle w:val="Normal"/>
        <w:bidi w:val="0"/>
        <w:spacing w:lineRule="auto" w:line="240" w:before="280" w:after="280"/>
        <w:jc w:val="both"/>
        <w:rPr/>
      </w:pPr>
      <w:r>
        <w:rPr>
          <w:rFonts w:cs="Times New Roman"/>
          <w:color w:val="000000"/>
          <w:sz w:val="24"/>
          <w:szCs w:val="24"/>
        </w:rPr>
        <w:tab/>
        <w:t>7. Архив образовательной организации осуществляет следующие функции:</w:t>
      </w:r>
    </w:p>
    <w:p>
      <w:pPr>
        <w:pStyle w:val="Normal"/>
        <w:bidi w:val="0"/>
        <w:spacing w:lineRule="auto" w:line="240" w:before="280" w:after="280"/>
        <w:jc w:val="both"/>
        <w:rPr/>
      </w:pPr>
      <w:r>
        <w:rPr>
          <w:rFonts w:cs="Times New Roman"/>
          <w:color w:val="000000"/>
          <w:sz w:val="24"/>
          <w:szCs w:val="24"/>
        </w:rPr>
        <w:tab/>
        <w:t xml:space="preserve">7.1. Организует прием документов постоянного и временных (свыше 10 лет) сроков хранения, в том числе по личному составу, образовавшихся в деятельности </w:t>
      </w:r>
      <w:r>
        <w:rPr>
          <w:rFonts w:cs="Times New Roman" w:ascii="Times New Roman" w:hAnsi="Times New Roman"/>
          <w:color w:val="000000"/>
          <w:spacing w:val="-4"/>
          <w:sz w:val="24"/>
          <w:szCs w:val="24"/>
        </w:rPr>
        <w:t xml:space="preserve">МАДОУ 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Центр развития ребенка </w:t>
      </w:r>
      <w:r>
        <w:rPr>
          <w:rFonts w:cs="Times New Roman" w:ascii="Times New Roman" w:hAnsi="Times New Roman"/>
          <w:color w:val="000000"/>
          <w:spacing w:val="-4"/>
          <w:sz w:val="24"/>
          <w:szCs w:val="24"/>
        </w:rPr>
        <w:t>–</w:t>
      </w:r>
      <w:r>
        <w:rPr>
          <w:rFonts w:cs="Times New Roman" w:ascii="Times New Roman" w:hAnsi="Times New Roman"/>
          <w:color w:val="000000"/>
          <w:sz w:val="24"/>
          <w:szCs w:val="24"/>
        </w:rPr>
        <w:t>детский сад № 10 «Ляйсан» г.Дюртюли.</w:t>
      </w:r>
    </w:p>
    <w:p>
      <w:pPr>
        <w:pStyle w:val="Normal"/>
        <w:bidi w:val="0"/>
        <w:spacing w:lineRule="auto" w:line="240" w:before="280" w:after="280"/>
        <w:jc w:val="both"/>
        <w:rPr/>
      </w:pPr>
      <w:r>
        <w:rPr>
          <w:rFonts w:cs="Times New Roman"/>
          <w:color w:val="000000"/>
          <w:sz w:val="24"/>
          <w:szCs w:val="24"/>
        </w:rPr>
        <w:tab/>
        <w:t>7.2. Ведет учет документов и фондов, находящихся на хранении в Архиве образовательной организации.</w:t>
      </w:r>
    </w:p>
    <w:p>
      <w:pPr>
        <w:pStyle w:val="Normal"/>
        <w:bidi w:val="0"/>
        <w:spacing w:lineRule="auto" w:line="240" w:before="280" w:after="280"/>
        <w:jc w:val="both"/>
        <w:rPr/>
      </w:pPr>
      <w:r>
        <w:rPr>
          <w:rFonts w:cs="Times New Roman"/>
          <w:color w:val="000000"/>
          <w:sz w:val="24"/>
          <w:szCs w:val="24"/>
        </w:rPr>
        <w:tab/>
        <w:t>7.3. Представляет в муниципальный архив учетные сведения об объеме и составе хранящихся в Архиве образовательной организации документов Архивного фонда Российской Федерации и других архивных документов в соответствии с порядком государственного учета документов Архивного фонда Российской Федерации.</w:t>
      </w:r>
    </w:p>
    <w:p>
      <w:pPr>
        <w:pStyle w:val="Normal"/>
        <w:bidi w:val="0"/>
        <w:spacing w:lineRule="auto" w:line="240" w:before="280" w:after="280"/>
        <w:jc w:val="both"/>
        <w:rPr/>
      </w:pPr>
      <w:r>
        <w:rPr>
          <w:rFonts w:cs="Times New Roman"/>
          <w:color w:val="000000"/>
          <w:sz w:val="24"/>
          <w:szCs w:val="24"/>
        </w:rPr>
        <w:tab/>
        <w:t xml:space="preserve">7.4. Систематизирует и размещает документы, поступающие на хранение в Архив образовательной организации, образовавшиеся в деятельности </w:t>
      </w:r>
      <w:r>
        <w:rPr>
          <w:rFonts w:cs="Times New Roman" w:ascii="Times New Roman" w:hAnsi="Times New Roman"/>
          <w:color w:val="000000"/>
          <w:spacing w:val="-4"/>
          <w:sz w:val="24"/>
          <w:szCs w:val="24"/>
        </w:rPr>
        <w:t xml:space="preserve">МАДОУ 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Центр развития ребенка </w:t>
      </w:r>
      <w:r>
        <w:rPr>
          <w:rFonts w:cs="Times New Roman" w:ascii="Times New Roman" w:hAnsi="Times New Roman"/>
          <w:color w:val="000000"/>
          <w:spacing w:val="-4"/>
          <w:sz w:val="24"/>
          <w:szCs w:val="24"/>
        </w:rPr>
        <w:t>–</w:t>
      </w:r>
      <w:r>
        <w:rPr>
          <w:rFonts w:cs="Times New Roman" w:ascii="Times New Roman" w:hAnsi="Times New Roman"/>
          <w:color w:val="000000"/>
          <w:sz w:val="24"/>
          <w:szCs w:val="24"/>
        </w:rPr>
        <w:t>детский сад № 10 «Ляйсан» г.Дюртюли</w:t>
      </w:r>
      <w:r>
        <w:rPr>
          <w:rFonts w:cs="Times New Roman"/>
          <w:color w:val="000000"/>
          <w:sz w:val="24"/>
          <w:szCs w:val="24"/>
        </w:rPr>
        <w:t>.</w:t>
      </w:r>
    </w:p>
    <w:p>
      <w:pPr>
        <w:pStyle w:val="Normal"/>
        <w:bidi w:val="0"/>
        <w:spacing w:lineRule="auto" w:line="240" w:before="280" w:after="280"/>
        <w:jc w:val="both"/>
        <w:rPr/>
      </w:pPr>
      <w:r>
        <w:rPr>
          <w:rFonts w:cs="Times New Roman"/>
          <w:color w:val="000000"/>
          <w:sz w:val="24"/>
          <w:szCs w:val="24"/>
        </w:rPr>
        <w:tab/>
        <w:t>7.5. Осуществляет подготовку и представляет:</w:t>
      </w:r>
    </w:p>
    <w:p>
      <w:pPr>
        <w:pStyle w:val="Normal"/>
        <w:bidi w:val="0"/>
        <w:spacing w:lineRule="auto" w:line="240" w:before="280" w:after="280"/>
        <w:jc w:val="both"/>
        <w:rPr/>
      </w:pPr>
      <w:r>
        <w:rPr>
          <w:rFonts w:cs="Times New Roman"/>
          <w:color w:val="000000"/>
          <w:sz w:val="24"/>
          <w:szCs w:val="24"/>
        </w:rPr>
        <w:tab/>
        <w:t>а) на рассмотрение и согласование экспертной комиссии образовательной организации описи дел постоянного хранения, временных (свыше 10 лет) сроков хранения, в том числе по личному составу, а также акты о выделении к уничтожению архивных документов, не подлежащих хранению, акты об утрате документов, акты о неисправимых повреждениях архивных документов;</w:t>
      </w:r>
    </w:p>
    <w:p>
      <w:pPr>
        <w:pStyle w:val="Normal"/>
        <w:bidi w:val="0"/>
        <w:spacing w:lineRule="auto" w:line="240" w:before="280" w:after="280"/>
        <w:jc w:val="both"/>
        <w:rPr/>
      </w:pPr>
      <w:r>
        <w:rPr>
          <w:rFonts w:cs="Times New Roman"/>
          <w:color w:val="000000"/>
          <w:sz w:val="24"/>
          <w:szCs w:val="24"/>
        </w:rPr>
        <w:tab/>
        <w:t xml:space="preserve">б) на утверждение заведующему </w:t>
      </w:r>
      <w:r>
        <w:rPr>
          <w:rFonts w:cs="Times New Roman" w:ascii="Times New Roman" w:hAnsi="Times New Roman"/>
          <w:color w:val="000000"/>
          <w:spacing w:val="-4"/>
          <w:sz w:val="24"/>
          <w:szCs w:val="24"/>
        </w:rPr>
        <w:t xml:space="preserve">МАДОУ 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Центр развития ребенка </w:t>
      </w:r>
      <w:r>
        <w:rPr>
          <w:rFonts w:cs="Times New Roman" w:ascii="Times New Roman" w:hAnsi="Times New Roman"/>
          <w:color w:val="000000"/>
          <w:spacing w:val="-4"/>
          <w:sz w:val="24"/>
          <w:szCs w:val="24"/>
        </w:rPr>
        <w:t>–</w:t>
      </w:r>
      <w:r>
        <w:rPr>
          <w:rFonts w:cs="Times New Roman" w:ascii="Times New Roman" w:hAnsi="Times New Roman"/>
          <w:color w:val="000000"/>
          <w:sz w:val="24"/>
          <w:szCs w:val="24"/>
        </w:rPr>
        <w:t>детский сад № 10 «Ляйсан» г.Дюртюли</w:t>
      </w:r>
      <w:r>
        <w:rPr>
          <w:rFonts w:cs="Times New Roman"/>
          <w:color w:val="000000"/>
          <w:sz w:val="24"/>
          <w:szCs w:val="24"/>
        </w:rPr>
        <w:t xml:space="preserve"> описи дел постоянного хранения, описи временных (свыше 10 лет) сроков хранения, в том числе описи дел по личному составу, акты о выделении к уничтожению архивных документов, не подлежащих хранению, акты об утрате документов, акты о неисправимых повреждениях архивных документов, утвержденные (согласованные) ЭПК .</w:t>
      </w:r>
    </w:p>
    <w:p>
      <w:pPr>
        <w:pStyle w:val="Normal"/>
        <w:bidi w:val="0"/>
        <w:spacing w:lineRule="auto" w:line="240" w:before="280" w:after="280"/>
        <w:jc w:val="both"/>
        <w:rPr/>
      </w:pPr>
      <w:r>
        <w:rPr>
          <w:rFonts w:cs="Times New Roman"/>
          <w:color w:val="000000"/>
          <w:sz w:val="24"/>
          <w:szCs w:val="24"/>
        </w:rPr>
        <w:tab/>
        <w:t>7.6. Организует и проводит экспертизу ценности документов временных (свыше 10 лет) сроков хранения, находящихся на хранении в Архиве образовательной организации, в целях отбора документов для включения в состав Архивного фонда Российской Федерации, а также выявления документов, не подлежащих дальнейшему хранению.</w:t>
      </w:r>
    </w:p>
    <w:p>
      <w:pPr>
        <w:pStyle w:val="Normal"/>
        <w:bidi w:val="0"/>
        <w:spacing w:lineRule="auto" w:line="240" w:before="280" w:after="280"/>
        <w:jc w:val="both"/>
        <w:rPr/>
      </w:pPr>
      <w:r>
        <w:rPr>
          <w:rFonts w:cs="Times New Roman"/>
          <w:color w:val="000000"/>
          <w:sz w:val="24"/>
          <w:szCs w:val="24"/>
        </w:rPr>
        <w:tab/>
        <w:t>7.7. Проводит мероприятия по обеспечению сохранности документов, находящихся на хранении в Архиве образовательной организации.</w:t>
      </w:r>
    </w:p>
    <w:p>
      <w:pPr>
        <w:pStyle w:val="Normal"/>
        <w:bidi w:val="0"/>
        <w:spacing w:lineRule="auto" w:line="240" w:before="280" w:after="280"/>
        <w:jc w:val="both"/>
        <w:rPr/>
      </w:pPr>
      <w:r>
        <w:rPr>
          <w:rFonts w:cs="Times New Roman"/>
          <w:color w:val="000000"/>
          <w:sz w:val="24"/>
          <w:szCs w:val="24"/>
        </w:rPr>
        <w:tab/>
        <w:t>7.8. Организует информирование руководства и работников организации о составе и содержании документов Архива образовательной организации.</w:t>
      </w:r>
    </w:p>
    <w:p>
      <w:pPr>
        <w:pStyle w:val="Normal"/>
        <w:bidi w:val="0"/>
        <w:spacing w:lineRule="auto" w:line="240" w:before="280" w:after="280"/>
        <w:jc w:val="both"/>
        <w:rPr/>
      </w:pPr>
      <w:r>
        <w:rPr>
          <w:rFonts w:cs="Times New Roman"/>
          <w:color w:val="000000"/>
          <w:sz w:val="24"/>
          <w:szCs w:val="24"/>
        </w:rPr>
        <w:tab/>
        <w:t>7.9. Информирует пользователей по вопросам местонахождения архивных документов.</w:t>
      </w:r>
    </w:p>
    <w:p>
      <w:pPr>
        <w:pStyle w:val="Normal"/>
        <w:bidi w:val="0"/>
        <w:spacing w:lineRule="auto" w:line="240" w:before="280" w:after="280"/>
        <w:jc w:val="both"/>
        <w:rPr/>
      </w:pPr>
      <w:r>
        <w:rPr>
          <w:rFonts w:cs="Times New Roman"/>
          <w:color w:val="000000"/>
          <w:sz w:val="24"/>
          <w:szCs w:val="24"/>
        </w:rPr>
        <w:tab/>
        <w:t>7.10. Организует выдачу документов и дел для работы в педагогическом кабинете или во временное пользование.</w:t>
      </w:r>
    </w:p>
    <w:p>
      <w:pPr>
        <w:pStyle w:val="Normal"/>
        <w:bidi w:val="0"/>
        <w:spacing w:lineRule="auto" w:line="240" w:before="280" w:after="280"/>
        <w:jc w:val="both"/>
        <w:rPr/>
      </w:pPr>
      <w:r>
        <w:rPr>
          <w:rFonts w:cs="Times New Roman"/>
          <w:color w:val="000000"/>
          <w:sz w:val="24"/>
          <w:szCs w:val="24"/>
        </w:rPr>
        <w:tab/>
        <w:t>7.11. Исполняет запросы пользователей, выдает архивные копии документов, архивные выписки и архивные справки.</w:t>
      </w:r>
    </w:p>
    <w:p>
      <w:pPr>
        <w:pStyle w:val="Normal"/>
        <w:bidi w:val="0"/>
        <w:spacing w:lineRule="auto" w:line="240" w:before="280" w:after="280"/>
        <w:jc w:val="both"/>
        <w:rPr/>
      </w:pPr>
      <w:r>
        <w:rPr>
          <w:rFonts w:cs="Times New Roman"/>
          <w:color w:val="000000"/>
          <w:sz w:val="24"/>
          <w:szCs w:val="24"/>
        </w:rPr>
        <w:tab/>
        <w:t>7.12. Ведет учет использования документов Архива образовательной организации.</w:t>
      </w:r>
    </w:p>
    <w:p>
      <w:pPr>
        <w:pStyle w:val="Normal"/>
        <w:bidi w:val="0"/>
        <w:spacing w:lineRule="auto" w:line="240" w:before="280" w:after="280"/>
        <w:jc w:val="both"/>
        <w:rPr/>
      </w:pPr>
      <w:r>
        <w:rPr>
          <w:rFonts w:cs="Times New Roman"/>
          <w:color w:val="000000"/>
          <w:sz w:val="24"/>
          <w:szCs w:val="24"/>
        </w:rPr>
        <w:tab/>
        <w:t>7.13. Создает фонд пользования Архива образовательной организации и организует его использование.</w:t>
      </w:r>
    </w:p>
    <w:p>
      <w:pPr>
        <w:pStyle w:val="Normal"/>
        <w:bidi w:val="0"/>
        <w:spacing w:lineRule="auto" w:line="240" w:before="280" w:after="280"/>
        <w:jc w:val="both"/>
        <w:rPr/>
      </w:pPr>
      <w:r>
        <w:rPr>
          <w:rFonts w:cs="Times New Roman"/>
          <w:color w:val="000000"/>
          <w:sz w:val="24"/>
          <w:szCs w:val="24"/>
        </w:rPr>
        <w:tab/>
        <w:t>7.14. Осуществляет ведение справочно-поисковых средств к документам Архива образовательной организации.</w:t>
      </w:r>
    </w:p>
    <w:p>
      <w:pPr>
        <w:pStyle w:val="Normal"/>
        <w:bidi w:val="0"/>
        <w:spacing w:lineRule="auto" w:line="240" w:before="280" w:after="280"/>
        <w:jc w:val="both"/>
        <w:rPr/>
      </w:pPr>
      <w:r>
        <w:rPr>
          <w:rFonts w:cs="Times New Roman"/>
          <w:color w:val="000000"/>
          <w:sz w:val="24"/>
          <w:szCs w:val="24"/>
        </w:rPr>
        <w:tab/>
        <w:t xml:space="preserve">7.15. Участвует в разработке документов </w:t>
      </w:r>
      <w:r>
        <w:rPr>
          <w:rFonts w:cs="Times New Roman" w:ascii="Times New Roman" w:hAnsi="Times New Roman"/>
          <w:color w:val="000000"/>
          <w:spacing w:val="-4"/>
          <w:sz w:val="24"/>
          <w:szCs w:val="24"/>
        </w:rPr>
        <w:t xml:space="preserve">МАДОУ 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Центр развития ребенка </w:t>
      </w:r>
      <w:r>
        <w:rPr>
          <w:rFonts w:cs="Times New Roman" w:ascii="Times New Roman" w:hAnsi="Times New Roman"/>
          <w:color w:val="000000"/>
          <w:spacing w:val="-4"/>
          <w:sz w:val="24"/>
          <w:szCs w:val="24"/>
        </w:rPr>
        <w:t>–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детский сад № 10 «Ляйсан» г.Дюртюли </w:t>
      </w:r>
      <w:r>
        <w:rPr>
          <w:rFonts w:cs="Times New Roman"/>
          <w:color w:val="000000"/>
          <w:sz w:val="24"/>
          <w:szCs w:val="24"/>
        </w:rPr>
        <w:t>по вопросам архивного дела и делопроизводства.</w:t>
      </w:r>
    </w:p>
    <w:p>
      <w:pPr>
        <w:pStyle w:val="Normal"/>
        <w:bidi w:val="0"/>
        <w:spacing w:lineRule="auto" w:line="240" w:before="280" w:after="280"/>
        <w:jc w:val="both"/>
        <w:rPr/>
      </w:pPr>
      <w:r>
        <w:rPr>
          <w:rFonts w:cs="Times New Roman"/>
          <w:color w:val="000000"/>
          <w:sz w:val="24"/>
          <w:szCs w:val="24"/>
        </w:rPr>
        <w:tab/>
        <w:t>7.16. Оказывает методическую помощь:</w:t>
      </w:r>
    </w:p>
    <w:p>
      <w:pPr>
        <w:pStyle w:val="Normal"/>
        <w:bidi w:val="0"/>
        <w:spacing w:lineRule="auto" w:line="240" w:before="280" w:after="280"/>
        <w:jc w:val="both"/>
        <w:rPr/>
      </w:pPr>
      <w:r>
        <w:rPr>
          <w:rFonts w:cs="Times New Roman"/>
          <w:color w:val="000000"/>
          <w:sz w:val="24"/>
          <w:szCs w:val="24"/>
        </w:rPr>
        <w:tab/>
        <w:t>а) службе делопроизводства образовательной организации в составлении номенклатуры дел, формировании и оформлении дел;</w:t>
      </w:r>
    </w:p>
    <w:p>
      <w:pPr>
        <w:pStyle w:val="Normal"/>
        <w:bidi w:val="0"/>
        <w:spacing w:lineRule="auto" w:line="240" w:before="280" w:after="280"/>
        <w:jc w:val="both"/>
        <w:rPr/>
      </w:pPr>
      <w:r>
        <w:rPr>
          <w:rFonts w:cs="Times New Roman"/>
          <w:color w:val="000000"/>
          <w:sz w:val="24"/>
          <w:szCs w:val="24"/>
        </w:rPr>
        <w:tab/>
        <w:t>б) работникам образовательной организации в подготовке документов к передаче в Архив образовательной организации.</w:t>
      </w:r>
    </w:p>
    <w:p>
      <w:pPr>
        <w:pStyle w:val="Normal"/>
        <w:bidi w:val="0"/>
        <w:spacing w:lineRule="auto" w:line="240" w:before="280" w:after="280"/>
        <w:jc w:val="center"/>
        <w:rPr/>
      </w:pPr>
      <w:r>
        <w:rPr>
          <w:rFonts w:cs="Times New Roman"/>
          <w:b/>
          <w:bCs/>
          <w:color w:val="000000"/>
          <w:sz w:val="24"/>
          <w:szCs w:val="24"/>
        </w:rPr>
        <w:t>V. Права Архива образовательной организации</w:t>
      </w:r>
    </w:p>
    <w:p>
      <w:pPr>
        <w:pStyle w:val="Normal"/>
        <w:bidi w:val="0"/>
        <w:spacing w:lineRule="auto" w:line="240" w:before="280" w:after="280"/>
        <w:jc w:val="both"/>
        <w:rPr/>
      </w:pPr>
      <w:r>
        <w:rPr>
          <w:rFonts w:cs="Times New Roman"/>
          <w:color w:val="000000"/>
          <w:sz w:val="24"/>
          <w:szCs w:val="24"/>
        </w:rPr>
        <w:tab/>
        <w:t>8. Архив образовательной организации имеет право:</w:t>
      </w:r>
    </w:p>
    <w:p>
      <w:pPr>
        <w:pStyle w:val="Normal"/>
        <w:bidi w:val="0"/>
        <w:spacing w:lineRule="auto" w:line="240" w:before="280" w:after="280"/>
        <w:jc w:val="both"/>
        <w:rPr/>
      </w:pPr>
      <w:r>
        <w:rPr>
          <w:rFonts w:cs="Times New Roman"/>
          <w:color w:val="000000"/>
          <w:sz w:val="24"/>
          <w:szCs w:val="24"/>
        </w:rPr>
        <w:tab/>
        <w:t xml:space="preserve">а) представлять заведующему </w:t>
      </w:r>
      <w:r>
        <w:rPr>
          <w:rFonts w:cs="Times New Roman" w:ascii="Times New Roman" w:hAnsi="Times New Roman"/>
          <w:color w:val="000000"/>
          <w:spacing w:val="-4"/>
          <w:sz w:val="24"/>
          <w:szCs w:val="24"/>
        </w:rPr>
        <w:t xml:space="preserve">МАДОУ 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Центр развития ребенка </w:t>
      </w:r>
      <w:r>
        <w:rPr>
          <w:rFonts w:cs="Times New Roman" w:ascii="Times New Roman" w:hAnsi="Times New Roman"/>
          <w:color w:val="000000"/>
          <w:spacing w:val="-4"/>
          <w:sz w:val="24"/>
          <w:szCs w:val="24"/>
        </w:rPr>
        <w:t>–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детский сад № 10 «Ляйсан» г.Дюртюли </w:t>
      </w:r>
      <w:r>
        <w:rPr>
          <w:rFonts w:cs="Times New Roman"/>
          <w:color w:val="000000"/>
          <w:sz w:val="24"/>
          <w:szCs w:val="24"/>
        </w:rPr>
        <w:t>предложения по совершенствованию организации хранения, комплектования, учета и использования архивных документов в Архиве образовательной организации;</w:t>
      </w:r>
    </w:p>
    <w:p>
      <w:pPr>
        <w:pStyle w:val="Normal"/>
        <w:bidi w:val="0"/>
        <w:spacing w:lineRule="auto" w:line="240" w:before="280" w:after="280"/>
        <w:jc w:val="both"/>
        <w:rPr/>
      </w:pPr>
      <w:r>
        <w:rPr>
          <w:rFonts w:cs="Times New Roman"/>
          <w:color w:val="000000"/>
          <w:sz w:val="24"/>
          <w:szCs w:val="24"/>
        </w:rPr>
        <w:tab/>
        <w:t>б) давать рекомендации по вопросам, относящимся к компетенции Архива;</w:t>
      </w:r>
    </w:p>
    <w:p>
      <w:pPr>
        <w:pStyle w:val="Normal"/>
        <w:bidi w:val="0"/>
        <w:spacing w:lineRule="auto" w:line="240" w:before="280" w:after="280"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ab/>
      </w:r>
    </w:p>
    <w:sectPr>
      <w:type w:val="nextPage"/>
      <w:pgSz w:w="11906" w:h="16838"/>
      <w:pgMar w:left="1134" w:right="68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NRCyrMT">
    <w:altName w:val="Times New Roman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9"/>
  <w:autoHyphenation w:val="true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Mangal"/>
    </w:rPr>
  </w:style>
  <w:style w:type="paragraph" w:styleId="Style16">
    <w:name w:val="Текст"/>
    <w:basedOn w:val="Normal"/>
    <w:qFormat/>
    <w:pPr>
      <w:widowControl w:val="false"/>
      <w:spacing w:lineRule="atLeast" w:line="280"/>
      <w:ind w:firstLine="283" w:start="0" w:end="0"/>
      <w:jc w:val="both"/>
    </w:pPr>
    <w:rPr>
      <w:rFonts w:ascii="TimesNRCyrMT;Times New Roman" w:hAnsi="TimesNRCyrMT;Times New Roman" w:cs="TimesNRCyrMT;Times New Roman"/>
      <w:color w:val="00000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45</TotalTime>
  <Application>LibreOffice/24.2.5.2$Linux_X86_64 LibreOffice_project/420$Build-2</Application>
  <AppVersion>15.0000</AppVersion>
  <Pages>3</Pages>
  <Words>826</Words>
  <Characters>5951</Characters>
  <CharactersWithSpaces>6774</CharactersWithSpaces>
  <Paragraphs>54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2024-11-28T13:07:41Z</dcterms:created>
  <dc:creator/>
  <dc:description/>
  <dc:language>ru-RU</dc:language>
  <cp:lastModifiedBy/>
  <cp:lastPrinted>2025-01-27T15:10:33Z</cp:lastPrinted>
  <dcterms:modified xsi:type="dcterms:W3CDTF">2025-04-29T11:26:26Z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